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479F" w14:textId="7655CF21" w:rsidR="00647A6A" w:rsidRDefault="0042145B" w:rsidP="0042145B">
      <w:pPr>
        <w:pStyle w:val="Heading1"/>
      </w:pPr>
      <w:r>
        <w:t xml:space="preserve">Considerations for Choosing a </w:t>
      </w:r>
      <w:r w:rsidR="0004169B">
        <w:t>Transfer (</w:t>
      </w:r>
      <w:r w:rsidR="00E54E7C">
        <w:t>Bath</w:t>
      </w:r>
      <w:r w:rsidR="0004169B">
        <w:t>)</w:t>
      </w:r>
      <w:r w:rsidR="007334A1">
        <w:t xml:space="preserve"> Bench</w:t>
      </w:r>
    </w:p>
    <w:p w14:paraId="6BE41802" w14:textId="7C93ABB8" w:rsidR="0004169B" w:rsidRDefault="00C8094F" w:rsidP="00E54E7C">
      <w:r>
        <w:rPr>
          <w:noProof/>
        </w:rPr>
        <w:drawing>
          <wp:inline distT="0" distB="0" distL="0" distR="0" wp14:anchorId="482FAC80" wp14:editId="20FE0FE6">
            <wp:extent cx="939165" cy="1034893"/>
            <wp:effectExtent l="0" t="0" r="0" b="0"/>
            <wp:docPr id="1781733643" name="Picture 1" descr="A picture containing furniture, c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33643" name="Picture 1" descr="A picture containing furniture, chai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7452" cy="104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E179" w14:textId="2FB96AE7" w:rsidR="00E54E7C" w:rsidRDefault="00E54E7C" w:rsidP="00E54E7C">
      <w:pPr>
        <w:rPr>
          <w:rFonts w:eastAsia="Times New Roman"/>
          <w:color w:val="000000"/>
          <w:szCs w:val="24"/>
        </w:rPr>
      </w:pPr>
      <w:r>
        <w:t>A</w:t>
      </w:r>
      <w:r w:rsidR="0042145B" w:rsidRPr="0042145B">
        <w:t xml:space="preserve"> </w:t>
      </w:r>
      <w:r w:rsidR="007334A1">
        <w:t>transfer bench</w:t>
      </w:r>
      <w:r>
        <w:t xml:space="preserve"> </w:t>
      </w:r>
      <w:r>
        <w:rPr>
          <w:rFonts w:eastAsia="Times New Roman"/>
          <w:color w:val="000000"/>
          <w:szCs w:val="24"/>
        </w:rPr>
        <w:t>allows a person to sit down on the outside of the tub and then "scoo</w:t>
      </w:r>
      <w:r w:rsidR="000827B9">
        <w:rPr>
          <w:rFonts w:eastAsia="Times New Roman"/>
          <w:color w:val="000000"/>
          <w:szCs w:val="24"/>
        </w:rPr>
        <w:t>t</w:t>
      </w:r>
      <w:r>
        <w:rPr>
          <w:rFonts w:eastAsia="Times New Roman"/>
          <w:color w:val="000000"/>
          <w:szCs w:val="24"/>
        </w:rPr>
        <w:t xml:space="preserve">" over into the tub. The </w:t>
      </w:r>
      <w:r w:rsidR="0004169B">
        <w:rPr>
          <w:rFonts w:eastAsia="Times New Roman"/>
          <w:color w:val="000000"/>
          <w:szCs w:val="24"/>
        </w:rPr>
        <w:t xml:space="preserve">bench </w:t>
      </w:r>
      <w:r>
        <w:rPr>
          <w:rFonts w:eastAsia="Times New Roman"/>
          <w:color w:val="000000"/>
          <w:szCs w:val="24"/>
        </w:rPr>
        <w:t xml:space="preserve">legs straddle the tub wall. Some transfer benches have a seat that slides over rails and can </w:t>
      </w:r>
      <w:r w:rsidR="000539A9">
        <w:rPr>
          <w:rFonts w:eastAsia="Times New Roman"/>
          <w:color w:val="000000"/>
          <w:szCs w:val="24"/>
        </w:rPr>
        <w:t>rotate</w:t>
      </w:r>
      <w:r>
        <w:rPr>
          <w:rFonts w:eastAsia="Times New Roman"/>
          <w:color w:val="000000"/>
          <w:szCs w:val="24"/>
        </w:rPr>
        <w:t>. Some have a back and</w:t>
      </w:r>
      <w:r w:rsidR="00203EEB">
        <w:rPr>
          <w:rFonts w:eastAsia="Times New Roman"/>
          <w:color w:val="000000"/>
          <w:szCs w:val="24"/>
        </w:rPr>
        <w:t xml:space="preserve"> an</w:t>
      </w:r>
      <w:r>
        <w:rPr>
          <w:rFonts w:eastAsia="Times New Roman"/>
          <w:color w:val="000000"/>
          <w:szCs w:val="24"/>
        </w:rPr>
        <w:t xml:space="preserve"> </w:t>
      </w:r>
      <w:r w:rsidR="00DE4CB1">
        <w:rPr>
          <w:rFonts w:eastAsia="Times New Roman"/>
          <w:color w:val="000000"/>
          <w:szCs w:val="24"/>
        </w:rPr>
        <w:t>armrest</w:t>
      </w:r>
      <w:r>
        <w:rPr>
          <w:rFonts w:eastAsia="Times New Roman"/>
          <w:color w:val="000000"/>
          <w:szCs w:val="24"/>
        </w:rPr>
        <w:t xml:space="preserve"> </w:t>
      </w:r>
      <w:r w:rsidR="0004169B">
        <w:rPr>
          <w:rFonts w:eastAsia="Times New Roman"/>
          <w:color w:val="000000"/>
          <w:szCs w:val="24"/>
        </w:rPr>
        <w:t>(</w:t>
      </w:r>
      <w:r>
        <w:rPr>
          <w:rFonts w:eastAsia="Times New Roman"/>
          <w:color w:val="000000"/>
          <w:szCs w:val="24"/>
        </w:rPr>
        <w:t>on the tub side only</w:t>
      </w:r>
      <w:r w:rsidR="0004169B">
        <w:rPr>
          <w:rFonts w:eastAsia="Times New Roman"/>
          <w:color w:val="000000"/>
          <w:szCs w:val="24"/>
        </w:rPr>
        <w:t>)</w:t>
      </w:r>
      <w:r>
        <w:rPr>
          <w:rFonts w:eastAsia="Times New Roman"/>
          <w:color w:val="000000"/>
          <w:szCs w:val="24"/>
        </w:rPr>
        <w:t xml:space="preserve">. </w:t>
      </w:r>
      <w:r w:rsidR="0004169B">
        <w:rPr>
          <w:rFonts w:eastAsia="Times New Roman"/>
          <w:color w:val="000000"/>
          <w:szCs w:val="24"/>
        </w:rPr>
        <w:t>Most models have adjustable legs, useful for users of different heights and for leveling the bench, should the tub floor be higher than the bathroom floor.</w:t>
      </w:r>
      <w:r w:rsidR="0004169B">
        <w:rPr>
          <w:rFonts w:eastAsia="Times New Roman"/>
          <w:color w:val="000000"/>
          <w:szCs w:val="24"/>
        </w:rPr>
        <w:t xml:space="preserve"> </w:t>
      </w:r>
      <w:proofErr w:type="gramStart"/>
      <w:r w:rsidR="000539A9">
        <w:rPr>
          <w:rFonts w:eastAsia="Times New Roman"/>
          <w:color w:val="000000"/>
          <w:szCs w:val="24"/>
        </w:rPr>
        <w:t>Padded</w:t>
      </w:r>
      <w:proofErr w:type="gramEnd"/>
      <w:r w:rsidR="000539A9">
        <w:rPr>
          <w:rFonts w:eastAsia="Times New Roman"/>
          <w:color w:val="000000"/>
          <w:szCs w:val="24"/>
        </w:rPr>
        <w:t xml:space="preserve"> models and</w:t>
      </w:r>
      <w:r w:rsidR="00DE4CB1">
        <w:rPr>
          <w:rFonts w:eastAsia="Times New Roman"/>
          <w:color w:val="000000"/>
          <w:szCs w:val="24"/>
        </w:rPr>
        <w:t xml:space="preserve"> </w:t>
      </w:r>
      <w:r w:rsidR="00C73882">
        <w:rPr>
          <w:rFonts w:eastAsia="Times New Roman"/>
          <w:color w:val="000000"/>
          <w:szCs w:val="24"/>
        </w:rPr>
        <w:t>bariatric</w:t>
      </w:r>
      <w:r w:rsidR="00DE4CB1">
        <w:rPr>
          <w:rFonts w:eastAsia="Times New Roman"/>
          <w:color w:val="000000"/>
          <w:szCs w:val="24"/>
        </w:rPr>
        <w:t xml:space="preserve"> models are available.</w:t>
      </w:r>
      <w:r w:rsidR="000827B9">
        <w:rPr>
          <w:rFonts w:eastAsia="Times New Roman"/>
          <w:color w:val="000000"/>
          <w:szCs w:val="24"/>
        </w:rPr>
        <w:t xml:space="preserve"> </w:t>
      </w:r>
      <w:r w:rsidR="0004169B">
        <w:rPr>
          <w:rFonts w:eastAsia="Times New Roman"/>
          <w:color w:val="000000"/>
          <w:szCs w:val="24"/>
        </w:rPr>
        <w:t xml:space="preserve">Keep in mind that while </w:t>
      </w:r>
      <w:r w:rsidR="00C8094F">
        <w:rPr>
          <w:rFonts w:eastAsia="Times New Roman"/>
          <w:color w:val="000000"/>
          <w:szCs w:val="24"/>
        </w:rPr>
        <w:t xml:space="preserve">the </w:t>
      </w:r>
      <w:r w:rsidR="0004169B">
        <w:rPr>
          <w:rFonts w:eastAsia="Times New Roman"/>
          <w:color w:val="000000"/>
          <w:szCs w:val="24"/>
        </w:rPr>
        <w:t>p</w:t>
      </w:r>
      <w:r w:rsidR="000827B9">
        <w:rPr>
          <w:rFonts w:eastAsia="Times New Roman"/>
          <w:color w:val="000000"/>
          <w:szCs w:val="24"/>
        </w:rPr>
        <w:t>adding is more comfortable</w:t>
      </w:r>
      <w:r w:rsidR="0004169B">
        <w:rPr>
          <w:rFonts w:eastAsia="Times New Roman"/>
          <w:color w:val="000000"/>
          <w:szCs w:val="24"/>
        </w:rPr>
        <w:t>, it</w:t>
      </w:r>
      <w:r w:rsidR="000827B9">
        <w:rPr>
          <w:rFonts w:eastAsia="Times New Roman"/>
          <w:color w:val="000000"/>
          <w:szCs w:val="24"/>
        </w:rPr>
        <w:t xml:space="preserve"> makes moving over the bench surface more difficult. </w:t>
      </w:r>
    </w:p>
    <w:p w14:paraId="0FBDE45D" w14:textId="43ABCBF1" w:rsidR="00647A6A" w:rsidRPr="0042145B" w:rsidRDefault="005C69FD" w:rsidP="0042145B">
      <w:r w:rsidRPr="0042145B">
        <w:t>After you complete this self-</w:t>
      </w:r>
      <w:r w:rsidR="003955F6" w:rsidRPr="0042145B">
        <w:t>assessment</w:t>
      </w:r>
      <w:r w:rsidR="0042145B" w:rsidRPr="0042145B">
        <w:t>,</w:t>
      </w:r>
      <w:r w:rsidR="003955F6" w:rsidRPr="0042145B">
        <w:t xml:space="preserve"> use your answers to look at the inventory to see which </w:t>
      </w:r>
      <w:r w:rsidR="000539A9">
        <w:t>chair</w:t>
      </w:r>
      <w:r w:rsidR="003955F6" w:rsidRPr="0042145B">
        <w:t xml:space="preserve"> or bench best meets your needs.</w:t>
      </w:r>
    </w:p>
    <w:p w14:paraId="02EE6BE0" w14:textId="11E3D0C1" w:rsidR="00647A6A" w:rsidRPr="00FB0A73" w:rsidRDefault="007334A1" w:rsidP="0042145B">
      <w:pPr>
        <w:pStyle w:val="Heading2"/>
      </w:pPr>
      <w:r>
        <w:t>Transfer Bench</w:t>
      </w:r>
      <w:r w:rsidR="0042145B">
        <w:t xml:space="preserve"> Questions</w:t>
      </w:r>
    </w:p>
    <w:p w14:paraId="0FAD2AAC" w14:textId="7DF4A699" w:rsidR="00647A6A" w:rsidRPr="0042145B" w:rsidRDefault="00647A6A" w:rsidP="00647A6A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szCs w:val="24"/>
        </w:rPr>
      </w:pPr>
      <w:r w:rsidRPr="0042145B">
        <w:rPr>
          <w:rFonts w:asciiTheme="majorHAnsi" w:hAnsiTheme="majorHAnsi" w:cstheme="majorHAnsi"/>
          <w:szCs w:val="24"/>
        </w:rPr>
        <w:t xml:space="preserve">Is the intended user a child or </w:t>
      </w:r>
      <w:r w:rsidR="0042145B" w:rsidRPr="0042145B">
        <w:rPr>
          <w:rFonts w:asciiTheme="majorHAnsi" w:hAnsiTheme="majorHAnsi" w:cstheme="majorHAnsi"/>
          <w:szCs w:val="24"/>
        </w:rPr>
        <w:t xml:space="preserve">an </w:t>
      </w:r>
      <w:r w:rsidRPr="0042145B">
        <w:rPr>
          <w:rFonts w:asciiTheme="majorHAnsi" w:hAnsiTheme="majorHAnsi" w:cstheme="majorHAnsi"/>
          <w:szCs w:val="24"/>
        </w:rPr>
        <w:t>adult?</w:t>
      </w:r>
    </w:p>
    <w:p w14:paraId="45081F5D" w14:textId="77777777" w:rsidR="005C69FD" w:rsidRPr="0042145B" w:rsidRDefault="00647A6A" w:rsidP="00647A6A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42145B">
        <w:rPr>
          <w:rFonts w:asciiTheme="majorHAnsi" w:hAnsiTheme="majorHAnsi" w:cstheme="majorHAnsi"/>
          <w:szCs w:val="24"/>
        </w:rPr>
        <w:t>Child</w:t>
      </w:r>
    </w:p>
    <w:p w14:paraId="38A6487E" w14:textId="0323440E" w:rsidR="00647A6A" w:rsidRDefault="00647A6A" w:rsidP="003D1C7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Cs w:val="24"/>
        </w:rPr>
      </w:pPr>
      <w:r w:rsidRPr="0042145B">
        <w:rPr>
          <w:rFonts w:asciiTheme="majorHAnsi" w:hAnsiTheme="majorHAnsi" w:cstheme="majorHAnsi"/>
          <w:szCs w:val="24"/>
        </w:rPr>
        <w:t>Adult</w:t>
      </w:r>
    </w:p>
    <w:p w14:paraId="5E37CE1B" w14:textId="77777777" w:rsidR="00647A6A" w:rsidRPr="0042145B" w:rsidRDefault="00647A6A" w:rsidP="00647A6A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 xml:space="preserve">Why is your bath equipment no longer usable for </w:t>
      </w:r>
      <w:proofErr w:type="gramStart"/>
      <w:r w:rsidRPr="0042145B">
        <w:rPr>
          <w:rFonts w:cs="Calibri"/>
          <w:szCs w:val="24"/>
        </w:rPr>
        <w:t>you?_</w:t>
      </w:r>
      <w:proofErr w:type="gramEnd"/>
      <w:r w:rsidRPr="0042145B">
        <w:rPr>
          <w:rFonts w:cs="Calibri"/>
          <w:szCs w:val="24"/>
        </w:rPr>
        <w:t>__________________________</w:t>
      </w:r>
    </w:p>
    <w:p w14:paraId="1DEAD4D3" w14:textId="77777777" w:rsidR="00647A6A" w:rsidRPr="0042145B" w:rsidRDefault="00647A6A" w:rsidP="00647A6A">
      <w:pPr>
        <w:pStyle w:val="ListParagraph"/>
        <w:rPr>
          <w:rFonts w:cs="Calibri"/>
          <w:szCs w:val="24"/>
        </w:rPr>
      </w:pPr>
    </w:p>
    <w:p w14:paraId="54F37586" w14:textId="4852CE8B" w:rsidR="00647A6A" w:rsidRDefault="00647A6A" w:rsidP="00647A6A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 xml:space="preserve">What did/didn’t work well for </w:t>
      </w:r>
      <w:r w:rsidR="009C49B1">
        <w:rPr>
          <w:rFonts w:cs="Calibri"/>
          <w:szCs w:val="24"/>
        </w:rPr>
        <w:t xml:space="preserve">the </w:t>
      </w:r>
      <w:r w:rsidRPr="0042145B">
        <w:rPr>
          <w:rFonts w:cs="Calibri"/>
          <w:szCs w:val="24"/>
        </w:rPr>
        <w:t>user? (Do you want to duplicate what you have or need additiona</w:t>
      </w:r>
      <w:r w:rsidR="009C49B1">
        <w:rPr>
          <w:rFonts w:cs="Calibri"/>
          <w:szCs w:val="24"/>
        </w:rPr>
        <w:t xml:space="preserve">l </w:t>
      </w:r>
      <w:r w:rsidRPr="0042145B">
        <w:rPr>
          <w:rFonts w:cs="Calibri"/>
          <w:szCs w:val="24"/>
        </w:rPr>
        <w:t>features?)</w:t>
      </w:r>
      <w:r w:rsidR="009C49B1">
        <w:rPr>
          <w:rFonts w:cs="Calibri"/>
          <w:szCs w:val="24"/>
        </w:rPr>
        <w:t xml:space="preserve"> _________________</w:t>
      </w:r>
      <w:r w:rsidRPr="0042145B">
        <w:rPr>
          <w:rFonts w:cs="Calibri"/>
          <w:szCs w:val="24"/>
        </w:rPr>
        <w:t>_________________________________</w:t>
      </w:r>
    </w:p>
    <w:p w14:paraId="37352CDF" w14:textId="77777777" w:rsidR="00DE4CB1" w:rsidRPr="00DE4CB1" w:rsidRDefault="00DE4CB1" w:rsidP="00DE4CB1">
      <w:pPr>
        <w:pStyle w:val="ListParagraph"/>
        <w:rPr>
          <w:rFonts w:cs="Calibri"/>
          <w:szCs w:val="24"/>
        </w:rPr>
      </w:pPr>
    </w:p>
    <w:p w14:paraId="2A225BE4" w14:textId="77816769" w:rsidR="00DE4CB1" w:rsidRPr="00DE4CB1" w:rsidRDefault="00DE4CB1" w:rsidP="00DE4CB1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>
        <w:rPr>
          <w:rFonts w:cs="Calibri"/>
          <w:szCs w:val="24"/>
        </w:rPr>
        <w:t xml:space="preserve">Do you need to transfer </w:t>
      </w:r>
      <w:r w:rsidR="000539A9">
        <w:rPr>
          <w:rFonts w:cs="Calibri"/>
          <w:szCs w:val="24"/>
        </w:rPr>
        <w:t>to</w:t>
      </w:r>
      <w:r>
        <w:rPr>
          <w:rFonts w:cs="Calibri"/>
          <w:szCs w:val="24"/>
        </w:rPr>
        <w:t xml:space="preserve"> a tub</w:t>
      </w:r>
      <w:r w:rsidR="0004169B">
        <w:rPr>
          <w:rFonts w:cs="Calibri"/>
          <w:szCs w:val="24"/>
        </w:rPr>
        <w:t>,</w:t>
      </w:r>
      <w:r>
        <w:rPr>
          <w:rFonts w:cs="Calibri"/>
          <w:szCs w:val="24"/>
        </w:rPr>
        <w:t xml:space="preserve"> or</w:t>
      </w:r>
      <w:r w:rsidR="0004169B">
        <w:rPr>
          <w:rFonts w:cs="Calibri"/>
          <w:szCs w:val="24"/>
        </w:rPr>
        <w:t xml:space="preserve"> would</w:t>
      </w:r>
      <w:r w:rsidR="009D3F22">
        <w:rPr>
          <w:rFonts w:cs="Calibri"/>
          <w:szCs w:val="24"/>
        </w:rPr>
        <w:t xml:space="preserve"> you prefer</w:t>
      </w:r>
      <w:r>
        <w:rPr>
          <w:rFonts w:cs="Calibri"/>
          <w:szCs w:val="24"/>
        </w:rPr>
        <w:t xml:space="preserve"> a shower seat?</w:t>
      </w:r>
    </w:p>
    <w:p w14:paraId="1AF06B7A" w14:textId="77777777" w:rsidR="00647A6A" w:rsidRPr="0042145B" w:rsidRDefault="00647A6A" w:rsidP="00647A6A">
      <w:pPr>
        <w:pStyle w:val="ListParagraph"/>
        <w:rPr>
          <w:rFonts w:cs="Calibri"/>
          <w:szCs w:val="24"/>
        </w:rPr>
      </w:pPr>
    </w:p>
    <w:p w14:paraId="1457D9FA" w14:textId="77777777" w:rsidR="00647A6A" w:rsidRPr="0042145B" w:rsidRDefault="00647A6A" w:rsidP="00647A6A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 xml:space="preserve">User’s approximate height and weight? </w:t>
      </w:r>
    </w:p>
    <w:p w14:paraId="1DA273E5" w14:textId="0B8D5717" w:rsidR="00647A6A" w:rsidRPr="003D1C7B" w:rsidRDefault="00647A6A" w:rsidP="003D1C7B">
      <w:pPr>
        <w:pStyle w:val="ListParagraph"/>
        <w:rPr>
          <w:rFonts w:cs="Calibri"/>
          <w:szCs w:val="24"/>
        </w:rPr>
      </w:pPr>
      <w:r w:rsidRPr="0042145B">
        <w:rPr>
          <w:rFonts w:cs="Calibri"/>
          <w:szCs w:val="24"/>
        </w:rPr>
        <w:t>Height____________________</w:t>
      </w:r>
      <w:r w:rsidRPr="0042145B">
        <w:rPr>
          <w:rFonts w:cs="Calibri"/>
          <w:szCs w:val="24"/>
        </w:rPr>
        <w:tab/>
      </w:r>
      <w:r w:rsidRPr="0042145B">
        <w:rPr>
          <w:rFonts w:cs="Calibri"/>
          <w:szCs w:val="24"/>
        </w:rPr>
        <w:tab/>
        <w:t>Weight____________________</w:t>
      </w:r>
      <w:r w:rsidR="003D1C7B">
        <w:rPr>
          <w:rFonts w:cs="Calibri"/>
          <w:szCs w:val="24"/>
        </w:rPr>
        <w:br/>
      </w:r>
    </w:p>
    <w:p w14:paraId="7C44E477" w14:textId="77777777" w:rsidR="00647A6A" w:rsidRPr="0042145B" w:rsidRDefault="00647A6A" w:rsidP="00647A6A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Do you want/need back support?</w:t>
      </w:r>
    </w:p>
    <w:p w14:paraId="2330E2B7" w14:textId="77777777" w:rsidR="005C69FD" w:rsidRPr="0042145B" w:rsidRDefault="00647A6A" w:rsidP="00647A6A">
      <w:pPr>
        <w:pStyle w:val="ListParagraph"/>
        <w:numPr>
          <w:ilvl w:val="0"/>
          <w:numId w:val="4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Yes</w:t>
      </w:r>
    </w:p>
    <w:p w14:paraId="79FDA5FC" w14:textId="48CD21CC" w:rsidR="00647A6A" w:rsidRPr="0042145B" w:rsidRDefault="00647A6A" w:rsidP="00647A6A">
      <w:pPr>
        <w:pStyle w:val="ListParagraph"/>
        <w:numPr>
          <w:ilvl w:val="0"/>
          <w:numId w:val="4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No</w:t>
      </w:r>
    </w:p>
    <w:p w14:paraId="28426101" w14:textId="77777777" w:rsidR="00647A6A" w:rsidRPr="0042145B" w:rsidRDefault="00647A6A" w:rsidP="00647A6A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Do you want/need padding?</w:t>
      </w:r>
    </w:p>
    <w:p w14:paraId="0096729E" w14:textId="77777777" w:rsidR="005C69FD" w:rsidRPr="0042145B" w:rsidRDefault="00647A6A" w:rsidP="00647A6A">
      <w:pPr>
        <w:pStyle w:val="ListParagraph"/>
        <w:numPr>
          <w:ilvl w:val="0"/>
          <w:numId w:val="5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Yes</w:t>
      </w:r>
    </w:p>
    <w:p w14:paraId="15902335" w14:textId="6FB49F7F" w:rsidR="00647A6A" w:rsidRPr="0042145B" w:rsidRDefault="00647A6A" w:rsidP="00647A6A">
      <w:pPr>
        <w:pStyle w:val="ListParagraph"/>
        <w:numPr>
          <w:ilvl w:val="0"/>
          <w:numId w:val="5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No</w:t>
      </w:r>
    </w:p>
    <w:p w14:paraId="55A35270" w14:textId="77777777" w:rsidR="00647A6A" w:rsidRPr="0042145B" w:rsidRDefault="00647A6A" w:rsidP="00647A6A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 xml:space="preserve">Do you want/need armrests? </w:t>
      </w:r>
    </w:p>
    <w:p w14:paraId="68D89601" w14:textId="77777777" w:rsidR="005C69FD" w:rsidRPr="0042145B" w:rsidRDefault="00647A6A" w:rsidP="00647A6A">
      <w:pPr>
        <w:pStyle w:val="ListParagraph"/>
        <w:numPr>
          <w:ilvl w:val="0"/>
          <w:numId w:val="6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lastRenderedPageBreak/>
        <w:t>Yes</w:t>
      </w:r>
    </w:p>
    <w:p w14:paraId="5B3A5741" w14:textId="2CD09CEF" w:rsidR="00647A6A" w:rsidRPr="00EB6330" w:rsidRDefault="00647A6A" w:rsidP="00EB6330">
      <w:pPr>
        <w:pStyle w:val="ListParagraph"/>
        <w:numPr>
          <w:ilvl w:val="0"/>
          <w:numId w:val="6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No</w:t>
      </w:r>
    </w:p>
    <w:p w14:paraId="37E97FC9" w14:textId="390B0540" w:rsidR="00CD462D" w:rsidRPr="00CD462D" w:rsidRDefault="00647A6A" w:rsidP="00CD462D">
      <w:pPr>
        <w:pStyle w:val="ListParagraph"/>
        <w:numPr>
          <w:ilvl w:val="0"/>
          <w:numId w:val="8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 xml:space="preserve">Do you want/need suction cups on legs? </w:t>
      </w:r>
    </w:p>
    <w:p w14:paraId="7F2841DC" w14:textId="77777777" w:rsidR="005C69FD" w:rsidRPr="0042145B" w:rsidRDefault="00647A6A" w:rsidP="00647A6A">
      <w:pPr>
        <w:pStyle w:val="ListParagraph"/>
        <w:numPr>
          <w:ilvl w:val="0"/>
          <w:numId w:val="7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Yes</w:t>
      </w:r>
    </w:p>
    <w:p w14:paraId="6DA0262C" w14:textId="0342010B" w:rsidR="00CD462D" w:rsidRPr="00CD462D" w:rsidRDefault="00647A6A" w:rsidP="00CD462D">
      <w:pPr>
        <w:pStyle w:val="ListParagraph"/>
        <w:numPr>
          <w:ilvl w:val="0"/>
          <w:numId w:val="7"/>
        </w:numPr>
        <w:rPr>
          <w:rFonts w:cs="Calibri"/>
          <w:szCs w:val="24"/>
        </w:rPr>
      </w:pPr>
      <w:r w:rsidRPr="0042145B">
        <w:rPr>
          <w:rFonts w:cs="Calibri"/>
          <w:szCs w:val="24"/>
        </w:rPr>
        <w:t>No</w:t>
      </w:r>
    </w:p>
    <w:sectPr w:rsidR="00CD462D" w:rsidRPr="00CD462D" w:rsidSect="00582ABF">
      <w:footerReference w:type="even" r:id="rId9"/>
      <w:footerReference w:type="default" r:id="rId10"/>
      <w:headerReference w:type="first" r:id="rId11"/>
      <w:pgSz w:w="12240" w:h="15840"/>
      <w:pgMar w:top="1440" w:right="1440" w:bottom="821" w:left="1440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2BBA" w14:textId="77777777" w:rsidR="0019766A" w:rsidRDefault="0019766A" w:rsidP="005C69FD">
      <w:pPr>
        <w:spacing w:after="0" w:line="240" w:lineRule="auto"/>
      </w:pPr>
      <w:r>
        <w:separator/>
      </w:r>
    </w:p>
  </w:endnote>
  <w:endnote w:type="continuationSeparator" w:id="0">
    <w:p w14:paraId="1E0D6BD7" w14:textId="77777777" w:rsidR="0019766A" w:rsidRDefault="0019766A" w:rsidP="005C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EE13" w14:textId="59471259" w:rsidR="005C69FD" w:rsidRDefault="00000000">
    <w:pPr>
      <w:pStyle w:val="Footer"/>
    </w:pPr>
    <w:sdt>
      <w:sdtPr>
        <w:id w:val="969400743"/>
        <w:placeholder>
          <w:docPart w:val="CD71F01301DD9A40A113F1BBFAF1F451"/>
        </w:placeholder>
        <w:temporary/>
        <w:showingPlcHdr/>
      </w:sdtPr>
      <w:sdtContent>
        <w:r w:rsidR="005C69FD">
          <w:t>[Type text]</w:t>
        </w:r>
      </w:sdtContent>
    </w:sdt>
    <w:r w:rsidR="005C69FD">
      <w:ptab w:relativeTo="margin" w:alignment="center" w:leader="none"/>
    </w:r>
    <w:sdt>
      <w:sdtPr>
        <w:id w:val="969400748"/>
        <w:placeholder>
          <w:docPart w:val="8FBD053CC70D804FBA1BAD026F77B299"/>
        </w:placeholder>
        <w:temporary/>
        <w:showingPlcHdr/>
      </w:sdtPr>
      <w:sdtContent>
        <w:r w:rsidR="005C69FD">
          <w:t>[Type text]</w:t>
        </w:r>
      </w:sdtContent>
    </w:sdt>
    <w:r w:rsidR="005C69FD">
      <w:ptab w:relativeTo="margin" w:alignment="right" w:leader="none"/>
    </w:r>
    <w:sdt>
      <w:sdtPr>
        <w:id w:val="969400753"/>
        <w:placeholder>
          <w:docPart w:val="4B36A7A4B9CC40488C12C378896CCF9B"/>
        </w:placeholder>
        <w:temporary/>
        <w:showingPlcHdr/>
      </w:sdtPr>
      <w:sdtContent>
        <w:r w:rsidR="005C69FD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089" w14:textId="4B92EC16" w:rsidR="005C69FD" w:rsidRDefault="005C69FD">
    <w:pPr>
      <w:pStyle w:val="Footer"/>
    </w:pPr>
    <w:r>
      <w:t>REquipment, Inc. makes no claims or guarantees about the accuracy or currency of the contents of this fact sheet and expressly disclaims liability for errors and omissions in its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508F" w14:textId="77777777" w:rsidR="0019766A" w:rsidRDefault="0019766A" w:rsidP="005C69FD">
      <w:pPr>
        <w:spacing w:after="0" w:line="240" w:lineRule="auto"/>
      </w:pPr>
      <w:r>
        <w:separator/>
      </w:r>
    </w:p>
  </w:footnote>
  <w:footnote w:type="continuationSeparator" w:id="0">
    <w:p w14:paraId="48813DD7" w14:textId="77777777" w:rsidR="0019766A" w:rsidRDefault="0019766A" w:rsidP="005C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E269F" w14:textId="77777777" w:rsidR="00A35AD9" w:rsidRDefault="00A35AD9" w:rsidP="00A35A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2C8A70" wp14:editId="5AC7BB16">
          <wp:simplePos x="0" y="0"/>
          <wp:positionH relativeFrom="column">
            <wp:posOffset>5165090</wp:posOffset>
          </wp:positionH>
          <wp:positionV relativeFrom="page">
            <wp:posOffset>149860</wp:posOffset>
          </wp:positionV>
          <wp:extent cx="784225" cy="784225"/>
          <wp:effectExtent l="0" t="0" r="0" b="0"/>
          <wp:wrapSquare wrapText="bothSides"/>
          <wp:docPr id="1525853068" name="Picture 5" descr="Q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53068" name="Picture 5" descr="QR cod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422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611103" wp14:editId="15D667A6">
          <wp:extent cx="2123263" cy="1158949"/>
          <wp:effectExtent l="0" t="0" r="0" b="3175"/>
          <wp:docPr id="2026011631" name="Picture 3" descr="REquipment logo. Choose to reuse your D M 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11631" name="Picture 3" descr="REquipment logo. Choose to reuse your D M 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4982" cy="1181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37A25"/>
    <w:multiLevelType w:val="hybridMultilevel"/>
    <w:tmpl w:val="6EDAFFE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084188"/>
    <w:multiLevelType w:val="hybridMultilevel"/>
    <w:tmpl w:val="94E81A38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720EE1"/>
    <w:multiLevelType w:val="hybridMultilevel"/>
    <w:tmpl w:val="76F4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4378F"/>
    <w:multiLevelType w:val="hybridMultilevel"/>
    <w:tmpl w:val="433E336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9E2058"/>
    <w:multiLevelType w:val="hybridMultilevel"/>
    <w:tmpl w:val="0A7E0780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7C592F"/>
    <w:multiLevelType w:val="hybridMultilevel"/>
    <w:tmpl w:val="6A3600F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E91D44"/>
    <w:multiLevelType w:val="hybridMultilevel"/>
    <w:tmpl w:val="E092F980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9A1A80"/>
    <w:multiLevelType w:val="hybridMultilevel"/>
    <w:tmpl w:val="C23C158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DF42F7"/>
    <w:multiLevelType w:val="hybridMultilevel"/>
    <w:tmpl w:val="8CBA4DD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6174492">
    <w:abstractNumId w:val="6"/>
  </w:num>
  <w:num w:numId="2" w16cid:durableId="1691880473">
    <w:abstractNumId w:val="1"/>
  </w:num>
  <w:num w:numId="3" w16cid:durableId="376783833">
    <w:abstractNumId w:val="0"/>
  </w:num>
  <w:num w:numId="4" w16cid:durableId="820463443">
    <w:abstractNumId w:val="4"/>
  </w:num>
  <w:num w:numId="5" w16cid:durableId="832641026">
    <w:abstractNumId w:val="7"/>
  </w:num>
  <w:num w:numId="6" w16cid:durableId="1725906784">
    <w:abstractNumId w:val="3"/>
  </w:num>
  <w:num w:numId="7" w16cid:durableId="1690180958">
    <w:abstractNumId w:val="8"/>
  </w:num>
  <w:num w:numId="8" w16cid:durableId="596181302">
    <w:abstractNumId w:val="2"/>
  </w:num>
  <w:num w:numId="9" w16cid:durableId="1299337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A6A"/>
    <w:rsid w:val="000017FE"/>
    <w:rsid w:val="0004169B"/>
    <w:rsid w:val="000539A9"/>
    <w:rsid w:val="000827B9"/>
    <w:rsid w:val="0019766A"/>
    <w:rsid w:val="00203EEB"/>
    <w:rsid w:val="003955F6"/>
    <w:rsid w:val="003D1C7B"/>
    <w:rsid w:val="0042145B"/>
    <w:rsid w:val="004821C3"/>
    <w:rsid w:val="00507D71"/>
    <w:rsid w:val="00582ABF"/>
    <w:rsid w:val="005C69FD"/>
    <w:rsid w:val="00622A65"/>
    <w:rsid w:val="00647A6A"/>
    <w:rsid w:val="007334A1"/>
    <w:rsid w:val="0099054D"/>
    <w:rsid w:val="009B4B83"/>
    <w:rsid w:val="009C49B1"/>
    <w:rsid w:val="009D3F22"/>
    <w:rsid w:val="00A35AD9"/>
    <w:rsid w:val="00AA2A07"/>
    <w:rsid w:val="00C73882"/>
    <w:rsid w:val="00C8094F"/>
    <w:rsid w:val="00CD462D"/>
    <w:rsid w:val="00DE4CB1"/>
    <w:rsid w:val="00E54E7C"/>
    <w:rsid w:val="00E56C57"/>
    <w:rsid w:val="00EB3585"/>
    <w:rsid w:val="00EB63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5315D85"/>
  <w15:docId w15:val="{33CC49D6-E6FB-4F55-ADB7-6D5DB330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45B"/>
    <w:pPr>
      <w:spacing w:after="200" w:line="276" w:lineRule="auto"/>
    </w:pPr>
    <w:rPr>
      <w:rFonts w:ascii="Calibri" w:eastAsiaTheme="minorHAnsi" w:hAnsi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4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A6A"/>
    <w:pPr>
      <w:ind w:left="720"/>
      <w:contextualSpacing/>
    </w:pPr>
  </w:style>
  <w:style w:type="paragraph" w:customStyle="1" w:styleId="Default">
    <w:name w:val="Default"/>
    <w:rsid w:val="00647A6A"/>
    <w:pPr>
      <w:autoSpaceDE w:val="0"/>
      <w:autoSpaceDN w:val="0"/>
      <w:adjustRightInd w:val="0"/>
    </w:pPr>
    <w:rPr>
      <w:rFonts w:ascii="DGUCOI+Giovanni-Bold" w:eastAsiaTheme="minorHAnsi" w:hAnsi="DGUCOI+Giovanni-Bold" w:cs="DGUCOI+Giovanni-Bold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C69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9FD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69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9FD"/>
    <w:rPr>
      <w:rFonts w:eastAsiaTheme="minorHAns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B358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214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71F01301DD9A40A113F1BBFAF1F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945AF-8CAF-D34C-A5BD-C4B71C4024C4}"/>
      </w:docPartPr>
      <w:docPartBody>
        <w:p w:rsidR="00DB43BD" w:rsidRDefault="00DF6E51" w:rsidP="00DF6E51">
          <w:pPr>
            <w:pStyle w:val="CD71F01301DD9A40A113F1BBFAF1F451"/>
          </w:pPr>
          <w:r>
            <w:t>[Type text]</w:t>
          </w:r>
        </w:p>
      </w:docPartBody>
    </w:docPart>
    <w:docPart>
      <w:docPartPr>
        <w:name w:val="8FBD053CC70D804FBA1BAD026F77B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D91BA-2B32-6F43-BFE5-3D8991BECCD8}"/>
      </w:docPartPr>
      <w:docPartBody>
        <w:p w:rsidR="00DB43BD" w:rsidRDefault="00DF6E51" w:rsidP="00DF6E51">
          <w:pPr>
            <w:pStyle w:val="8FBD053CC70D804FBA1BAD026F77B299"/>
          </w:pPr>
          <w:r>
            <w:t>[Type text]</w:t>
          </w:r>
        </w:p>
      </w:docPartBody>
    </w:docPart>
    <w:docPart>
      <w:docPartPr>
        <w:name w:val="4B36A7A4B9CC40488C12C378896CC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FADE-3077-D44A-A2A5-B6219C075C7F}"/>
      </w:docPartPr>
      <w:docPartBody>
        <w:p w:rsidR="00DB43BD" w:rsidRDefault="00DF6E51" w:rsidP="00DF6E51">
          <w:pPr>
            <w:pStyle w:val="4B36A7A4B9CC40488C12C378896CCF9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E51"/>
    <w:rsid w:val="00730A73"/>
    <w:rsid w:val="0086774F"/>
    <w:rsid w:val="00DB43BD"/>
    <w:rsid w:val="00DF6E51"/>
    <w:rsid w:val="00EE7E24"/>
    <w:rsid w:val="00E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71F01301DD9A40A113F1BBFAF1F451">
    <w:name w:val="CD71F01301DD9A40A113F1BBFAF1F451"/>
    <w:rsid w:val="00DF6E51"/>
  </w:style>
  <w:style w:type="paragraph" w:customStyle="1" w:styleId="8FBD053CC70D804FBA1BAD026F77B299">
    <w:name w:val="8FBD053CC70D804FBA1BAD026F77B299"/>
    <w:rsid w:val="00DF6E51"/>
  </w:style>
  <w:style w:type="paragraph" w:customStyle="1" w:styleId="4B36A7A4B9CC40488C12C378896CCF9B">
    <w:name w:val="4B36A7A4B9CC40488C12C378896CCF9B"/>
    <w:rsid w:val="00DF6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EB4FEF-2582-4625-A833-3B7FFF15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247</Words>
  <Characters>1174</Characters>
  <Application>Microsoft Office Word</Application>
  <DocSecurity>0</DocSecurity>
  <Lines>587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NILP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Carr User</dc:creator>
  <cp:keywords/>
  <dc:description/>
  <cp:lastModifiedBy>Eliza Anderson</cp:lastModifiedBy>
  <cp:revision>16</cp:revision>
  <dcterms:created xsi:type="dcterms:W3CDTF">2023-06-05T17:47:00Z</dcterms:created>
  <dcterms:modified xsi:type="dcterms:W3CDTF">2023-06-12T17:45:00Z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cb4b90ca7a8566d92e2c61ae86e42dfe16703ed6a10b48c21ae1cd6cc3e31279</vt:lpwstr>
  </property>
</Properties>
</file>